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afhandeling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38" meta:non-whitespace-character-count="1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349006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349006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