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 Kritische reacties gemeenten internetconsultatie Telecomcode 2019006912.pdf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3-Kritische-reacties-gemeenten-internetconsultatie-Telecomcode-20190069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