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inwoners nav vragenhalfuur raadsvergadering 12 november 2020 geanonimiseerd 2020004349.pdf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s-nav-vragenhalfuur-raadsvergadering-12-november-2020-geanonimiseerd-20200043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76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