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B14a Brief van Veilig verkeer Nederland afd. Haarlem inzake subsidiëring Verkeersexamens g 2024000646.pdf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87,18 KB</text:p>
          </table:table-cell>
          <table:table-cell table:style-name="Table3.A2" office:value-type="string">
            <text:p text:style-name="P22">
              <text:a xlink:type="simple" xlink:href="https://gemeenteraad.bloemendaal.nl/Documenten/B14a-Brief-van-Veilig-verkeer-Nederland-afd-Haarlem-inzake-subsidiering-Verkeersexamens-g-20240006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B8c Notitie bij agendapunt 6 van het vervolg van de vergadering van de cie Grondgebied op 2024000616.pdf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gemeenteraad.bloemendaal.nl/Documenten/B8c-Notitie-bij-agendapunt-6-van-het-vervolg-van-de-vergadering-van-de-cie-Grondgebied-op-20240006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B8d Reactie op participatieverslag Bloemendaalseweg 
              <text:s/>
              en impactanalyse 2024000585.pdf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218,62 KB</text:p>
          </table:table-cell>
          <table:table-cell table:style-name="Table3.A2" office:value-type="string">
            <text:p text:style-name="P22">
              <text:a xlink:type="simple" xlink:href="https://gemeenteraad.bloemendaal.nl/Documenten/B8d-Reactie-op-participatieverslag-Bloemendaalseweg-en-impactanalyse-202400058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B13a Brief van inwoner inzake wateroverlast geanonimiseerd 2024000611.pdf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417,17 KB</text:p>
          </table:table-cell>
          <table:table-cell table:style-name="Table3.A2" office:value-type="string">
            <text:p text:style-name="P22">
              <text:a xlink:type="simple" xlink:href="https://gemeenteraad.bloemendaal.nl/Documenten/B13a-Brief-van-inwoner-inzake-wateroverlast-geanonimiseerd-202400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B12b bijlage document met video links van de waterschade 2024000609.pdf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50,43 KB</text:p>
          </table:table-cell>
          <table:table-cell table:style-name="Table3.A2" office:value-type="string">
            <text:p text:style-name="P22">
              <text:a xlink:type="simple" xlink:href="https://gemeenteraad.bloemendaal.nl/Documenten/B12b-bijlage-document-met-video-links-van-de-waterschade-20240006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B12a Brief van inwoner inzake grondwater – ter voorbereiding op BVA 7 maart geanonimiseerd 2024000608.pdf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89,52 KB</text:p>
          </table:table-cell>
          <table:table-cell table:style-name="Table3.A2" office:value-type="string">
            <text:p text:style-name="P22">
              <text:a xlink:type="simple" xlink:href="https://gemeenteraad.bloemendaal.nl/Documenten/B12a-Brief-van-inwoner-inzake-grondwater-ter-voorbereiding-op-BVA-7-maart-geanonimiseerd-20240006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B11a Brief van inwoner inzake extreem hoge grondwaterstand Park Brederode 2024000606.pdf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68,53 KB</text:p>
          </table:table-cell>
          <table:table-cell table:style-name="Table3.A2" office:value-type="string">
            <text:p text:style-name="P22">
              <text:a xlink:type="simple" xlink:href="https://gemeenteraad.bloemendaal.nl/Documenten/B11a-Brief-van-inwoner-inzake-extreem-hoge-grondwaterstand-Park-Brederode-20240006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B10a Brief van inwoner inzake zorgen plannen transformator station Kinheimplein 2024000582.pdf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raad.bloemendaal.nl/Documenten/B10a-Brief-van-inwoner-inzake-zorgen-plannen-transformator-station-Kinheimplein-20240005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B9a rapport ‘Hoe eerder hoe beter’ 2024000580.pdf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507,28 KB</text:p>
          </table:table-cell>
          <table:table-cell table:style-name="Table3.A2" office:value-type="string">
            <text:p text:style-name="P22">
              <text:a xlink:type="simple" xlink:href="https://gemeenteraad.bloemendaal.nl/Documenten/B9a-rapport-Hoe-eerder-hoe-beter-20240005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B9 Brief van nationale Ombudsman inzake rapport ‘Hoe eerder hoe beter’ 2024000579.pdf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gemeenteraad.bloemendaal.nl/Documenten/B9-Brief-van-nationale-Ombudsman-inzake-rapport-Hoe-eerder-hoe-beter-202400057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B8a Brief van inwoner inzake late toevoeging van document bij agendapunt 6 voor vergaderin 2024000578.pdf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gemeenteraad.bloemendaal.nl/Documenten/B8a-Brief-van-inwoner-inzake-late-toevoeging-van-document-bij-agendapunt-6-voor-vergaderin-202400057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B7a Brief van inwoners inzake Bezwaren tegen voornemen plaatsen transformatorstation geano 2024000575.pdf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B7a-Brief-van-inwoners-inzake-Bezwaren-tegen-voornemen-plaatsen-transformatorstation-geano-20240005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B6a Brief van Stichting duurzaam natuur en waterbeheer Zuid-Kennemerland geanonimiseerd 2024000572.pdf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76,46 KB</text:p>
          </table:table-cell>
          <table:table-cell table:style-name="Table3.A2" office:value-type="string">
            <text:p text:style-name="P22">
              <text:a xlink:type="simple" xlink:href="https://gemeenteraad.bloemendaal.nl/Documenten/B6a-Brief-van-Stichting-duurzaam-natuur-en-waterbeheer-Zuid-Kennemerland-geanonimiseerd-20240005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B5a Brief van Stichting RandBelang inzake Verzoek om bestemmingswijziging Willem de Zwijge 2024000473.pdf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B5a-Brief-van-Stichting-RandBelang-inzake-Verzoek-om-bestemmingswijziging-Willem-de-Zwijge-20240004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8" meta:character-count="1847" meta:non-whitespace-character-count="1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