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A11 Min. Onderwijs toezenden rapport Toezicht en Handhaving Kinderopvang Landelijk rapport 2017022669.pdf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gemeenteraad.bloemendaal.nl/Documenten/A11-Min-Onderwijs-toezenden-rapport-Toezicht-en-Handhaving-Kinderopvang-Landelijk-rapport-201702266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A10b Reactie op beantwoording College inzake Schouw en Advies 2017023043.pdf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136,73 KB</text:p>
          </table:table-cell>
          <table:table-cell table:style-name="Table3.A2" office:value-type="string">
            <text:p text:style-name="P22">
              <text:a xlink:type="simple" xlink:href="https://gemeenteraad.bloemendaal.nl/Documenten/A10b-Reactie-op-beantwoording-College-inzake-Schouw-en-Advies-201702304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A10a Reactie Projectgroep op beantwoording advies toegankelijkheid gemeentehuis Bloemendaa 2017023042.pdf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558,64 KB</text:p>
          </table:table-cell>
          <table:table-cell table:style-name="Table3.A2" office:value-type="string">
            <text:p text:style-name="P22">
              <text:a xlink:type="simple" xlink:href="https://gemeenteraad.bloemendaal.nl/Documenten/A10a-Reactie-Projectgroep-op-beantwoording-advies-toegankelijkheid-gemeentehuis-Bloemendaa-201702304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Omgevingswet 
              <text:s/>
              bewonersinitiatief en lokale politiek 2017022234.pdf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raad.bloemendaal.nl/Documenten/A7a-Omgevingswet-bewonersinitiatief-en-lokale-politiek-201702223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A8 Ledenbrief VNG Lbr.17 068 Financiële gevolgen regeerakkoord voor gemeenten 2017022211.pdf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426,72 KB</text:p>
          </table:table-cell>
          <table:table-cell table:style-name="Table3.A2" office:value-type="string">
            <text:p text:style-name="P22">
              <text:a xlink:type="simple" xlink:href="https://gemeenteraad.bloemendaal.nl/Documenten/A8-Ledenbrief-VNG-Lbr-17-068-Financiele-gevolgen-regeerakkoord-voor-gemeenten-20170222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A9a Kaart 7 alternatieven mei 2017 2017020218.pdf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61,59 KB</text:p>
          </table:table-cell>
          <table:table-cell table:style-name="Table3.A2" office:value-type="string">
            <text:p text:style-name="P22">
              <text:a xlink:type="simple" xlink:href="https://gemeenteraad.bloemendaal.nl/Documenten/A9a-Kaart-7-alternatieven-mei-2017-20170202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Bewoner inzake financieel risico Bijduinhof 2017022251.pdf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56,50 KB</text:p>
          </table:table-cell>
          <table:table-cell table:style-name="Table3.A2" office:value-type="string">
            <text:p text:style-name="P22">
              <text:a xlink:type="simple" xlink:href="https://gemeenteraad.bloemendaal.nl/Documenten/A6-Bewoner-inzake-financieel-risico-Bijduinhof-201702225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Gemeente Bergeijk Motie beloningsbeleid bestuursvoorzitter 2017021549.pdf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bloemendaal.nl/Documenten/A4-Gemeente-Bergeijk-Motie-beloningsbeleid-bestuursvoorzitter-201702154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Min. BiZa Circulaire vergoeding politieke ambtsdragers test 2017020836.pdf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13,10 MB</text:p>
          </table:table-cell>
          <table:table-cell table:style-name="Table3.A2" office:value-type="string">
            <text:p text:style-name="P22">
              <text:a xlink:type="simple" xlink:href="https://gemeenteraad.bloemendaal.nl/Documenten/A3-Min-BiZa-Circulaire-vergoeding-politieke-ambtsdragers-test-20170208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A1b Rekenkameronderzoek Gemeente Heemstede samenwerking 2017020823.pdf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MB</text:p>
          </table:table-cell>
          <table:table-cell table:style-name="Table3.A2" office:value-type="string">
            <text:p text:style-name="P22">
              <text:a xlink:type="simple" xlink:href="https://gemeenteraad.bloemendaal.nl/Documenten/A1b-Rekenkameronderzoek-Gemeente-Heemstede-samenwerking-20170208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A1a Persbericht november 2017 2017020822.pdf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bloemendaal.nl/Documenten/A1a-Persbericht-november-2017-20170208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Brief 
              <text:s/>
              Rapport Samenwerking nav onderzoek ambtelijke samenwerking 
              <text:s/>
              Hstede Bldaal 2017020802.pdf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Rapport-Samenwerking-nav-onderzoek-ambtelijke-samenwerking-Hstede-Bldaal-20170208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7" meta:character-count="1432" meta:non-whitespace-character-count="1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