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 
              <text:s/>
              Brief Nefom inzake geluidsoverlast motoren 2022000324.pdf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89,57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Nefom-inzake-geluidsoverlast-motoren-202200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A15a Commentaar inwoner op plan Oldenhove geanonimiseerd 2022000316.pdf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gemeenteraad.bloemendaal.nl/Documenten/A15a-Commentaar-inwoner-op-plan-Oldenhove-geanonimiseerd-20220003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 Brief ministerie BZ inzake vooraankondiging Monitor Integriteit &amp;amp; Veiligheid 2022 2022000011.pdf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ministerie-BZ-inzake-vooraankondiging-Monitor-Integriteit-Veiligheid-2022-2022000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A14a Brief inwoner inzake plannen Oldenhove geanonimiseerd 2022000240.pdf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84,23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-inzake-plannen-Oldenhove-geanonimiseerd-20220002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A13a Brief Comité Bezorgde Overveners inzake opvang statushouders in Oldenhove geanonimise 2022000239.pdf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Comite-Bezorgde-Overveners-inzake-opvang-statushouders-in-Oldenhove-geanonimise-20220002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A12a Brief bewoners Dompvloedslaan inzake huisvesting statushouders Oldenhove geanonimisee 2022000238.pdf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605,30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bewoners-Dompvloedslaan-inzake-huisvesting-statushouders-Oldenhove-geanonimisee-20220002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A11a Brief inwoner inzake mogelijke geluidsoverlast Oldenhove geanonimiseerd 2022000235.pdf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mogelijke-geluidsoverlast-Oldenhove-geanonimiseerd-20220002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A10a Brief inwoner inzake suggesties mbt huisvesting statushouders geanonimiseerd 2022000222.pdf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30,34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suggesties-mbt-huisvesting-statushouders-geanonimiseerd-20220002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F3 Focuspunten Alzheimer Nederland 2022000002.pdf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MB</text:p>
          </table:table-cell>
          <table:table-cell table:style-name="Table3.A2" office:value-type="string">
            <text:p text:style-name="P22">
              <text:a xlink:type="simple" xlink:href="https://gemeenteraad.bloemendaal.nl/Documenten/F3-Focuspunten-Alzheimer-Nederland-20220000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F2 Brief organisaties inzake toegankelijke en begrijpelijke gemeenteraadsverkiezingen 2022 2022000062.pdf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309,63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organisaties-inzake-toegankelijke-en-begrijpelijke-gemeenteraadsverkiezingen-2022-20220000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A9b Persbericht Transitievisies Warmte en bewoners 
              <text:s/>
              ESNH 2022000034.pdf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345,10 KB</text:p>
          </table:table-cell>
          <table:table-cell table:style-name="Table3.A2" office:value-type="string">
            <text:p text:style-name="P22">
              <text:a xlink:type="simple" xlink:href="https://gemeenteraad.bloemendaal.nl/Documenten/A9b-Persbericht-Transitievisies-Warmte-en-bewoners-ESNH-202200003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A9a Coöperatieve beoordeling Transitievisies Warmte van gemeenten in NH 
              <text:s/>
              ESNH 2022 2022000033.pdf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761,68 KB</text:p>
          </table:table-cell>
          <table:table-cell table:style-name="Table3.A2" office:value-type="string">
            <text:p text:style-name="P22">
              <text:a xlink:type="simple" xlink:href="https://gemeenteraad.bloemendaal.nl/Documenten/A9a-Cooeperatieve-beoordeling-Transitievisies-Warmte-van-gemeenten-in-NH-ESNH-2022-20220000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A9 Samenvatting van Coöperatieve beoordeling Transitievisies Warmte van gemeenten in NH 
              <text:s/>
              E 2022000035.pdf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gemeenteraad.bloemendaal.nl/Documenten/A9-Samenvatting-van-Cooeperatieve-beoordeling-Transitievisies-Warmte-van-gemeenten-in-NH-E-20220000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 Verzoek tot handhaving 2022000036.pdf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88,27 KB</text:p>
          </table:table-cell>
          <table:table-cell table:style-name="Table3.A2" office:value-type="string">
            <text:p text:style-name="P22">
              <text:a xlink:type="simple" xlink:href="https://gemeenteraad.bloemendaal.nl/Documenten/A8-Verzoek-tot-handhaving-20220000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6" meta:character-count="1750" meta:non-whitespace-character-count="1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