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ingediende zienswijze over nul emissiezone Haarlem 2023001901.pdf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15-ingediende-zienswijze-over-nul-emissiezone-Haarlem-2023001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Brief MRA inzake 80-procent versie van de nieuwe MRA agenda 2024-2028 in de maak 2023001899.pdf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165,12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MRA-inzake-80-procent-versie-van-de-nieuwe-MRA-agenda-2024-2028-in-de-maak-20230018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 Brief van Dorpsraad Bennebroek inzake update ontwikkelingen diverse onderwerpen 2023001898.pdf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van-Dorpsraad-Bennebroek-inzake-update-ontwikkelingen-diverse-onderwerpen-20230018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Brief van Min EZK over Programma Verbindingen Aanlanding Wind op Zee (VAWOZ) 2023001886.pdf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375,87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an-Min-EZK-over-Programma-Verbindingen-Aanlanding-Wind-op-Zee-VAWOZ-20230018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Memo Ontvangen reacties op kaders voor een nieuwe regeling VRK 2023001858.pdf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200,54 KB</text:p>
          </table:table-cell>
          <table:table-cell table:style-name="Table3.A2" office:value-type="string">
            <text:p text:style-name="P22">
              <text:a xlink:type="simple" xlink:href="https://gemeenteraad.bloemendaal.nl/Documenten/A11-Memo-Ontvangen-reacties-op-kaders-voor-een-nieuwe-regeling-VRK-20230018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Brief aan bewoners Begrotingsvoorstel herinrichting Bloemendaalseweg 2023001856.pdf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446,71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aan-bewoners-Begrotingsvoorstel-herinrichting-Bloemendaalseweg-20230018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Getekend controleplan 2023 gemeente Bloemendaal 2023001860.pdf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9-Getekend-controleplan-2023-gemeente-Bloemendaal-202300186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Vragen HvB inzake begroting 2023001828.pdf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A8-Vragen-HvB-inzake-begroting-202300182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26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