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C18 Toezenden van het bestuursverslag 2016 2017018464.pdf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gemeenteraad.bloemendaal.nl/Documenten/C18-Toezenden-van-het-bestuursverslag-2016-20170184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C19 Beantwoording (TR49) Verzoek JPB skatebaan Bennebroek 2017018044.pdf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60,17 KB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TR49-Verzoek-JPB-skatebaan-Bennebroek-201701804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C18a Jaarverslag en jaarrekening 2016 Stopoz 2017014651.pdf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bloemendaal.nl/Documenten/C18a-Jaarverslag-en-jaarrekening-2016-Stopoz-201701465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 Omgevingsvergunning Elswoutshoek . 2017020707.pdf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87,70 KB</text:p>
          </table:table-cell>
          <table:table-cell table:style-name="Table3.A2" office:value-type="string">
            <text:p text:style-name="P22">
              <text:a xlink:type="simple" xlink:href="https://gemeenteraad.bloemendaal.nl/Documenten/C17-Omgevingsvergunning-Elswoutshoek-201702070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C16 Beantwoording commissie Grondgebied mbt Raakterrein 2017020004.pdf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commissie-Grondgebied-mbt-Raakterrein-20170200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C15 Beantwoording art 40 RvO vragen HvB Duinpolderweg en het MER rapport 2017019899.pdf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art-40-RvO-vragen-HvB-Duinpolderweg-en-het-MER-rapport-201701989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C14 Overzicht geregistreerde misdrijven en incidenten januari tm september 2017 tov 2016 2017020206.pdf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bloemendaal.nl/Documenten/C14-Overzicht-geregistreerde-misdrijven-en-incidenten-januari-tm-september-2017-tov-2016-201702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C10 Uitvoering amendement Gemeentelijk Rioleringsplan 2017020318.pdf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10,95 MB</text:p>
          </table:table-cell>
          <table:table-cell table:style-name="Table3.A2" office:value-type="string">
            <text:p text:style-name="P22">
              <text:a xlink:type="simple" xlink:href="https://gemeenteraad.bloemendaal.nl/Documenten/C10-Uitvoering-amendement-Gemeentelijk-Rioleringsplan-20170203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C12 Beantwoording technische vragen CDA over de sloop nieuwbouw woningen Leidsevaart 2017018888.pdf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echnische-vragen-CDA-over-de-sloop-nieuwbouw-woningen-Leidsevaart-201701888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C13 Beantwoording art.40 RvO vragen GL inzake de sloop nieuwbouw Leidsevaart Vogelenzang 2017018365.pdf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art-40-RvO-vragen-GL-inzake-de-sloop-nieuwbouw-Leidsevaart-Vogelenzang-20170183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PVA verlies precario netwerken 2017016030.pdf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260,93 KB</text:p>
          </table:table-cell>
          <table:table-cell table:style-name="Table3.A2" office:value-type="string">
            <text:p text:style-name="P22">
              <text:a xlink:type="simple" xlink:href="https://gemeenteraad.bloemendaal.nl/Documenten/PVA-verlies-precario-netwerken-20170160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Plan van aanpak verlies precario netwerken 2017016724.pdf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s://gemeenteraad.bloemendaal.nl/Documenten/Plan-van-aanpak-verlies-precario-netwerken-20170167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 Actieprogramma Maatschappelijk verantwoord inkopen 2017019185.pdf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440,45 KB</text:p>
          </table:table-cell>
          <table:table-cell table:style-name="Table3.A2" office:value-type="string">
            <text:p text:style-name="P22">
              <text:a xlink:type="simple" xlink:href="https://gemeenteraad.bloemendaal.nl/Documenten/02-Actieprogramma-Maatschappelijk-verantwoord-inkopen-201701918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C5 Nota en actieplan Maatschappelijk Verantwoord Inkopen MVI 2017018789.pdf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bloemendaal.nl/Documenten/C5-Nota-en-actieplan-Maatschappelijk-Verantwoord-Inkopen-MVI-201701878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C5a Nota Actieplan MVi 2017 tm 2021 2017018785.pdf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645,04 KB</text:p>
          </table:table-cell>
          <table:table-cell table:style-name="Table3.A2" office:value-type="string">
            <text:p text:style-name="P22">
              <text:a xlink:type="simple" xlink:href="https://gemeenteraad.bloemendaal.nl/Documenten/C5a-Nota-Actieplan-MVi-2017-tm-2021-201701878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C6 Septembercirculaire 2017 
              <text:s/>
              1e begrotingswijziging 2018 2017019116.pdf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5,10 MB</text:p>
          </table:table-cell>
          <table:table-cell table:style-name="Table3.A2" office:value-type="string">
            <text:p text:style-name="P22">
              <text:a xlink:type="simple" xlink:href="https://gemeenteraad.bloemendaal.nl/Documenten/C6-Septembercirculaire-2017-1e-begrotingswijziging-2018-20170191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C4 Beantwoording artikel 40 RvO vragen fractie Hart voor Bloemendaal inzake Joods Monument 2017017218.pdf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artikel-40-RvO-vragen-fractie-Hart-voor-Bloemendaal-inzake-Joods-Monument-20170172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C8 Beantwoording Art 40 RvO vragen Hv B 
              <text:s/>
              inzake geheimhoudingsprotocol 2017017144.pdf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17,45 MB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Art-40-RvO-vragen-Hv-B-inzake-geheimhoudingsprotocol-201701714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C3c Jaarstukken en eerste bestuursrapportage 2017 2017014996.pdf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166,99 MB</text:p>
          </table:table-cell>
          <table:table-cell table:style-name="Table3.A2" office:value-type="string">
            <text:p text:style-name="P22">
              <text:a xlink:type="simple" xlink:href="https://gemeenteraad.bloemendaal.nl/Documenten/C3c-Jaarstukken-en-eerste-bestuursrapportage-2017-201701499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C3 Eerste Bestuur rapportage 2017 Veiligheidsregio Kennemerland 2017017016.pdf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gemeenteraad.bloemendaal.nl/Documenten/C3-Eerste-Bestuur-rapportage-2017-Veiligheidsregio-Kennemerland-2017017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C3b Programma-begroting 2018 tm 2021 2017014995.pdf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138,60 MB</text:p>
          </table:table-cell>
          <table:table-cell table:style-name="Table3.A2" office:value-type="string">
            <text:p text:style-name="P22">
              <text:a xlink:type="simple" xlink:href="https://gemeenteraad.bloemendaal.nl/Documenten/C3b-Programma-begroting-2018-tm-2021-201701499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C3a Eerste 
              <text:s/>
              Bestuurs-rapportage 2017 VRK 2017014994.pdf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C3a-Eerste-Bestuurs-rapportage-2017-VRK-201701499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C3d Reactie VRK op de zienswijzen 2017014993.pdf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6,26 MB</text:p>
          </table:table-cell>
          <table:table-cell table:style-name="Table3.A2" office:value-type="string">
            <text:p text:style-name="P22">
              <text:a xlink:type="simple" xlink:href="https://gemeenteraad.bloemendaal.nl/Documenten/C3d-Reactie-VRK-op-de-zienswijzen-201701499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 Beantwoording TCM113 en TCM114 Verkeerssituatie en handhaving Julianalaan Overveen 2017019057.pdf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TCM113-en-TCM114-Verkeerssituatie-en-handhaving-Julianalaan-Overveen-201701905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0" meta:character-count="2595" meta:non-whitespace-character-count="2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