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 Ongevraagde advies Wmo raad inzake doelgroepenvervoer 2018006990.pdf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526,25 KB</text:p>
          </table:table-cell>
          <table:table-cell table:style-name="Table3.A2" office:value-type="string">
            <text:p text:style-name="P22">
              <text:a xlink:type="simple" xlink:href="https://gemeenteraad.bloemendaal.nl/Documenten/C25-Ongevraagde-advies-Wmo-raad-inzake-doelgroepenvervoer-20180069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C25b Reactie op ongevraagd advies doelengroepenvervoer 2018006706.pdf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C25b-Reactie-op-ongevraagd-advies-doelengroepenvervoer-20180067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C25a Ongevraagd advies doelgroepenvervoer 2018005351.pdf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bloemendaal.nl/Documenten/C25a-Ongevraagd-advies-doelgroepenvervoer-20180053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Transformatie dagbesteding voor kwetsbare inwoners 2018006372.pdf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Transformatie-dagbesteding-voor-kwetsbare-inwoners-20180063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C23 Geregistreerde misdrijven en incidenten januari maart 2018 2018006734.pdf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564,15 KB</text:p>
          </table:table-cell>
          <table:table-cell table:style-name="Table3.A2" office:value-type="string">
            <text:p text:style-name="P22">
              <text:a xlink:type="simple" xlink:href="https://gemeenteraad.bloemendaal.nl/Documenten/C23-Geregistreerde-misdrijven-en-incidenten-januari-maart-2018-201800673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C22a Sheetrapportage resultaten Formule 1 Zandvoort 2018007111.pdf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837,17 KB</text:p>
          </table:table-cell>
          <table:table-cell table:style-name="Table3.A2" office:value-type="string">
            <text:p text:style-name="P22">
              <text:a xlink:type="simple" xlink:href="https://gemeenteraad.bloemendaal.nl/Documenten/C22a-Sheetrapportage-resultaten-Formule-1-Zandvoort-2018007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C22 Beantwoording TR59 Achtergrondrapport Haalbaarheid Formule 1 2018007110.pdf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R59-Achtergrondrapport-Haalbaarheid-Formule-1-20180071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C21 Raadsinformatiebrief Uitspraak RvS bestemmingsplan Bennebroek 2018006273.pdf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gemeenteraad.bloemendaal.nl/Documenten/C21-Raadsinformatiebrief-Uitspraak-RvS-bestemmingsplan-Bennebroek-20180062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Beleidsregels dakterrassen Bloemendaal 2018 2018005641.pdf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683,94 KB</text:p>
          </table:table-cell>
          <table:table-cell table:style-name="Table3.A2" office:value-type="string">
            <text:p text:style-name="P22">
              <text:a xlink:type="simple" xlink:href="https://gemeenteraad.bloemendaal.nl/Documenten/C19a-Beleidsregels-dakterrassen-Bloemendaal-2018-20180056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C20 Globale MRA begroting 2019 en verantwoording 2017 2018005774.pdf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C20-Globale-MRA-begroting-2019-en-verantwoording-2017-201800577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C20d Brief aan de regiegroep MRA 2018005760.pdf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20d-Brief-aan-de-regiegroep-MRA-201800576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C20c Globale begroting 2019 2018005693.pdf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464,03 KB</text:p>
          </table:table-cell>
          <table:table-cell table:style-name="Table3.A2" office:value-type="string">
            <text:p text:style-name="P22">
              <text:a xlink:type="simple" xlink:href="https://gemeenteraad.bloemendaal.nl/Documenten/C20c-Globale-begroting-2019-2018005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C20b Herbestemming overschot 2018005692.pdf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276,95 KB</text:p>
          </table:table-cell>
          <table:table-cell table:style-name="Table3.A2" office:value-type="string">
            <text:p text:style-name="P22">
              <text:a xlink:type="simple" xlink:href="https://gemeenteraad.bloemendaal.nl/Documenten/C20b-Herbestemming-overschot-201800569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C20a Verantwoording 2017 2018005691.pdf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531,77 KB</text:p>
          </table:table-cell>
          <table:table-cell table:style-name="Table3.A2" office:value-type="string">
            <text:p text:style-name="P22">
              <text:a xlink:type="simple" xlink:href="https://gemeenteraad.bloemendaal.nl/Documenten/C20a-Verantwoording-2017-20180056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 Beleidsregels dakterrassen gewijzigd Bloemendaal 2018 2018005917.pdf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C19-Beleidsregels-dakterrassen-gewijzigd-Bloemendaal-2018-20180059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C18 Beantwoording TCM93 Actuele ontwikkelingen BTW op parkeren 2018006391.pdf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960,72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M93-Actuele-ontwikkelingen-BTW-op-parkeren-201800639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C17 Aanpassing Woonvisie: vervallen verplichte differentiatie vanaf 30 woningen 2018004893.pdf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17-Aanpassing-Woonvisie-vervallen-verplichte-differentiatie-vanaf-30-woningen-201800489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C15 Verstrekkingenboek bijzondere bijstand 2018 2018005359.pdf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bloemendaal.nl/Documenten/C15-Verstrekkingenboek-bijzondere-bijstand-2018-201800535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C16 Beleidsregels horecasanctiebeleid Bloemendaal 2018 2018003711.pdf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16-Beleidsregels-horecasanctiebeleid-Bloemendaal-2018-2018003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C15a Verstrekkingenboek bijzondere bijstand 2018005027.pdf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444,90 KB</text:p>
          </table:table-cell>
          <table:table-cell table:style-name="Table3.A2" office:value-type="string">
            <text:p text:style-name="P22">
              <text:a xlink:type="simple" xlink:href="https://gemeenteraad.bloemendaal.nl/Documenten/C15a-Verstrekkingenboek-bijzondere-bijstand-20180050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C16a Beleidsregels horecasanctiebeleid Bloemendaal 2018 2017023711.pdf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143,98 KB</text:p>
          </table:table-cell>
          <table:table-cell table:style-name="Table3.A2" office:value-type="string">
            <text:p text:style-name="P22">
              <text:a xlink:type="simple" xlink:href="https://gemeenteraad.bloemendaal.nl/Documenten/C16a-Beleidsregels-horecasanctiebeleid-Bloemendaal-2018-20170237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C13 Vijverpark wijzigen straatnaamgeving 2018006333.pdf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64,84 KB</text:p>
          </table:table-cell>
          <table:table-cell table:style-name="Table3.A2" office:value-type="string">
            <text:p text:style-name="P22">
              <text:a xlink:type="simple" xlink:href="https://gemeenteraad.bloemendaal.nl/Documenten/C13-Vijverpark-wijzigen-straatnaamgeving-201800633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C14 Principebesluit Vogelenzangseweg 15 2018005599.pdf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C14-Principebesluit-Vogelenzangseweg-15-201800559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 C12 Maartcirculaire Gemeentefonds 2018 2018005277.pdf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01-C12-Maartcirculaire-Gemeentefonds-2018-201800527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C13a Collegebesluit straatnaamgeving 2018003753.pdf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82,01 KB</text:p>
          </table:table-cell>
          <table:table-cell table:style-name="Table3.A2" office:value-type="string">
            <text:p text:style-name="P22">
              <text:a xlink:type="simple" xlink:href="https://gemeenteraad.bloemendaal.nl/Documenten/C13a-Collegebesluit-straatnaamgeving-201800375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 C12a Maartcirculaire Gemeentefonds 2018005264.pdf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482,04 KB</text:p>
          </table:table-cell>
          <table:table-cell table:style-name="Table3.A2" office:value-type="string">
            <text:p text:style-name="P22">
              <text:a xlink:type="simple" xlink:href="https://gemeenteraad.bloemendaal.nl/Documenten/02-C12a-Maartcirculaire-Gemeentefonds-201800526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C11 Vastgoedanalyse overig vastgoed 2018004445.pdf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C11-Vastgoedanalyse-overig-vastgoed-20180044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C11a Vastgoedanalyse overig vastgoed 2017017834.pdf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C11a-Vastgoedanalyse-overig-vastgoed-201701783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C8c Driekolommenstuk participatietraject 2018005537.pdf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328,59 KB</text:p>
          </table:table-cell>
          <table:table-cell table:style-name="Table3.A2" office:value-type="string">
            <text:p text:style-name="P22">
              <text:a xlink:type="simple" xlink:href="https://gemeenteraad.bloemendaal.nl/Documenten/C8c-Driekolommenstuk-participatietraject-201800553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C8b Situering bouwvlak model 2C 2018005275.pdf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gemeenteraad.bloemendaal.nl/Documenten/C8b-Situering-bouwvlak-model-2C-201800527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Auditplan Jeugd en Wmo 2018 tot en met 2020 2018004564.pdf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7-Auditplan-Jeugd-en-Wmo-2018-tot-en-met-2020-201800456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C8 Het principebesluit Leidsevaart 272 
              <text:s/>
              288 2018005261.pdf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bloemendaal.nl/Documenten/C8-Het-principebesluit-Leidsevaart-272-288-201800526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C8a Principeverzoek Leidsevaart 272 
              <text:s/>
              288 2018003361.pdf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MB</text:p>
          </table:table-cell>
          <table:table-cell table:style-name="Table3.A2" office:value-type="string">
            <text:p text:style-name="P22">
              <text:a xlink:type="simple" xlink:href="https://gemeenteraad.bloemendaal.nl/Documenten/C8a-Principeverzoek-Leidsevaart-272-288-201800336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C7a Auditplan Jeugd en Wmo 2018 2018001789.pdf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305,90 KB</text:p>
          </table:table-cell>
          <table:table-cell table:style-name="Table3.A2" office:value-type="string">
            <text:p text:style-name="P22">
              <text:a xlink:type="simple" xlink:href="https://gemeenteraad.bloemendaal.nl/Documenten/C7a-Auditplan-Jeugd-en-Wmo-2018-201800178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C6 Ontwikkelingen begroting Paswerk 2018003855.pdf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6-Ontwikkelingen-begroting-Paswerk-201800385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Art.40 vragen breedplaat betonvloeren 2018002028.pdf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breedplaat-betonvloeren-20180020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Art 40 vragen Bloemendaal Samen 2018004720.pdf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198,67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Bloemendaal-Samen-20180047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78" meta:character-count="3483" meta:non-whitespace-character-count="3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