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C17 Bestuursverslag 2017 
              <text:s/>
              STOPOZ 2018012564.pdf
              <text:span text:style-name="T2"/>
            </text:p>
            <text:p text:style-name="P3"/>
          </table:table-cell>
          <table:table-cell table:style-name="Table3.A2" office:value-type="string">
            <text:p text:style-name="P4">31-08-2018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48,94 KB</text:p>
          </table:table-cell>
          <table:table-cell table:style-name="Table3.A2" office:value-type="string">
            <text:p text:style-name="P22">
              <text:a xlink:type="simple" xlink:href="https://gemeenteraad.bloemendaal.nl/Documenten/C17-Bestuursverslag-2017-STOPOZ-201801256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C15 Beantwoording TR75 inzake rubbergranulaat 2018011968.pdf
              <text:span text:style-name="T2"/>
            </text:p>
            <text:p text:style-name="P3"/>
          </table:table-cell>
          <table:table-cell table:style-name="Table3.A2" office:value-type="string">
            <text:p text:style-name="P4">28-08-2018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bloemendaal.nl/Documenten/C15-Beantwoording-TR75-inzake-rubbergranulaat-201801196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C15a Schrijven VSG 5 juli 2018 2018010927.pdf
              <text:span text:style-name="T2"/>
            </text:p>
            <text:p text:style-name="P3"/>
          </table:table-cell>
          <table:table-cell table:style-name="Table3.A2" office:value-type="string">
            <text:p text:style-name="P4">28-08-2018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167,44 KB</text:p>
          </table:table-cell>
          <table:table-cell table:style-name="Table3.A2" office:value-type="string">
            <text:p text:style-name="P22">
              <text:a xlink:type="simple" xlink:href="https://gemeenteraad.bloemendaal.nl/Documenten/C15a-Schrijven-VSG-5-juli-2018-201801092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C14 Rekenkameronderzoek Communicatie 2018010396.pdf
              <text:span text:style-name="T2"/>
            </text:p>
            <text:p text:style-name="P3"/>
          </table:table-cell>
          <table:table-cell table:style-name="Table3.A2" office:value-type="string">
            <text:p text:style-name="P4">23-08-2018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gemeenteraad.bloemendaal.nl/Documenten/C14-Rekenkameronderzoek-Communicatie-201801039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C13 Onderzoeker onderzoeksbureau onderzoek gebeurtenissen Elswoutshoek 2014 2018012542.pdf
              <text:span text:style-name="T2"/>
            </text:p>
            <text:p text:style-name="P3"/>
          </table:table-cell>
          <table:table-cell table:style-name="Table3.A2" office:value-type="string">
            <text:p text:style-name="P4">23-08-2018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702,78 KB</text:p>
          </table:table-cell>
          <table:table-cell table:style-name="Table3.A2" office:value-type="string">
            <text:p text:style-name="P22">
              <text:a xlink:type="simple" xlink:href="https://gemeenteraad.bloemendaal.nl/Documenten/C13-Onderzoeker-onderzoeksbureau-onderzoek-gebeurtenissen-Elswoutshoek-2014-201801254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C11 Versterking aanpak ondermijning 2018012658.pdf
              <text:span text:style-name="T2"/>
            </text:p>
            <text:p text:style-name="P3"/>
          </table:table-cell>
          <table:table-cell table:style-name="Table3.A2" office:value-type="string">
            <text:p text:style-name="P4">17-08-2018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579,75 KB</text:p>
          </table:table-cell>
          <table:table-cell table:style-name="Table3.A2" office:value-type="string">
            <text:p text:style-name="P22">
              <text:a xlink:type="simple" xlink:href="https://gemeenteraad.bloemendaal.nl/Documenten/C11-Versterking-aanpak-ondermijning-201801265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C12 Beantwoording aanvullende art.40 RvO vragen fractie HvB inzake strandpaviljoens ed 2018010640.pdf
              <text:span text:style-name="T2"/>
            </text:p>
            <text:p text:style-name="P3"/>
          </table:table-cell>
          <table:table-cell table:style-name="Table3.A2" office:value-type="string">
            <text:p text:style-name="P4">17-08-2018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raad.bloemendaal.nl/Documenten/C12-Beantwoording-aanvullende-art-40-RvO-vragen-fractie-HvB-inzake-strandpaviljoens-ed-201801064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C11b Min. Justitie Versterking aanpak ondermijning 
              <text:s/>
              stand van zaken uitvoering ambities re 2018012656.pdf
              <text:span text:style-name="T2"/>
            </text:p>
            <text:p text:style-name="P3"/>
          </table:table-cell>
          <table:table-cell table:style-name="Table3.A2" office:value-type="string">
            <text:p text:style-name="P4">17-08-2018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163,73 KB</text:p>
          </table:table-cell>
          <table:table-cell table:style-name="Table3.A2" office:value-type="string">
            <text:p text:style-name="P22">
              <text:a xlink:type="simple" xlink:href="https://gemeenteraad.bloemendaal.nl/Documenten/C11b-Min-Justitie-Versterking-aanpak-ondermijning-stand-van-zaken-uitvoering-ambities-re-201801265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C11a Prov Noord Holland aanbevelingen weerbaar bestuur en aanpak ondermijning 2018008791.pdf
              <text:span text:style-name="T2"/>
            </text:p>
            <text:p text:style-name="P3"/>
          </table:table-cell>
          <table:table-cell table:style-name="Table3.A2" office:value-type="string">
            <text:p text:style-name="P4">17-08-2018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5,01 MB</text:p>
          </table:table-cell>
          <table:table-cell table:style-name="Table3.A2" office:value-type="string">
            <text:p text:style-name="P22">
              <text:a xlink:type="simple" xlink:href="https://gemeenteraad.bloemendaal.nl/Documenten/C11a-Prov-Noord-Holland-aanbevelingen-weerbaar-bestuur-en-aanpak-ondermijning-201800879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C10 Aanlevering collegeprogramma 2018012653.pdf
              <text:span text:style-name="T2"/>
            </text:p>
            <text:p text:style-name="P3"/>
          </table:table-cell>
          <table:table-cell table:style-name="Table3.A2" office:value-type="string">
            <text:p text:style-name="P4">17-08-2018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769,67 KB</text:p>
          </table:table-cell>
          <table:table-cell table:style-name="Table3.A2" office:value-type="string">
            <text:p text:style-name="P22">
              <text:a xlink:type="simple" xlink:href="https://gemeenteraad.bloemendaal.nl/Documenten/C10-Aanlevering-collegeprogramma-201801265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C9 Geregistreerde misdrijven en incidenten januari tm 
              <text:s/>
              juli 2018 2018012650.pdf
              <text:span text:style-name="T2"/>
            </text:p>
            <text:p text:style-name="P3"/>
          </table:table-cell>
          <table:table-cell table:style-name="Table3.A2" office:value-type="string">
            <text:p text:style-name="P4">17-08-2018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495,97 KB</text:p>
          </table:table-cell>
          <table:table-cell table:style-name="Table3.A2" office:value-type="string">
            <text:p text:style-name="P22">
              <text:a xlink:type="simple" xlink:href="https://gemeenteraad.bloemendaal.nl/Documenten/C9-Geregistreerde-misdrijven-en-incidenten-januari-tm-juli-2018-201801265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C9a Geregistreerde misdrijven en incidenten jan tm juli 2018 2018012649.pdf
              <text:span text:style-name="T2"/>
            </text:p>
            <text:p text:style-name="P3"/>
          </table:table-cell>
          <table:table-cell table:style-name="Table3.A2" office:value-type="string">
            <text:p text:style-name="P4">17-08-2018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54,55 KB</text:p>
          </table:table-cell>
          <table:table-cell table:style-name="Table3.A2" office:value-type="string">
            <text:p text:style-name="P22">
              <text:a xlink:type="simple" xlink:href="https://gemeenteraad.bloemendaal.nl/Documenten/C9a-Geregistreerde-misdrijven-en-incidenten-jan-tm-juli-2018-201801264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C8b Reactie Cobraspenop de brief College van 13 juli 2018 inzake Reinwaterpark 2018012371.pdf
              <text:span text:style-name="T2"/>
            </text:p>
            <text:p text:style-name="P3"/>
          </table:table-cell>
          <table:table-cell table:style-name="Table3.A2" office:value-type="string">
            <text:p text:style-name="P4">09-08-2018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841,31 KB</text:p>
          </table:table-cell>
          <table:table-cell table:style-name="Table3.A2" office:value-type="string">
            <text:p text:style-name="P22">
              <text:a xlink:type="simple" xlink:href="https://gemeenteraad.bloemendaal.nl/Documenten/C8b-Reactie-Cobraspenop-de-brief-College-van-13-juli-2018-inzake-Reinwaterpark-201801237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C8 Project Reinwaterpark in relatie tot erfpachter PWN 2018012003.pdf
              <text:span text:style-name="T2"/>
            </text:p>
            <text:p text:style-name="P3"/>
          </table:table-cell>
          <table:table-cell table:style-name="Table3.A2" office:value-type="string">
            <text:p text:style-name="P4">09-08-2018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89,83 KB</text:p>
          </table:table-cell>
          <table:table-cell table:style-name="Table3.A2" office:value-type="string">
            <text:p text:style-name="P22">
              <text:a xlink:type="simple" xlink:href="https://gemeenteraad.bloemendaal.nl/Documenten/C8-Project-Reinwaterpark-in-relatie-tot-erfpachter-PWN-201801200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C8a Kennisgeving en inhoud verzonden brief aan Cobraspen dd 12 juli 2018 2018011432.pdf
              <text:span text:style-name="T2"/>
            </text:p>
            <text:p text:style-name="P3"/>
          </table:table-cell>
          <table:table-cell table:style-name="Table3.A2" office:value-type="string">
            <text:p text:style-name="P4">09-08-2018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gemeenteraad.bloemendaal.nl/Documenten/C8a-Kennisgeving-en-inhoud-verzonden-brief-aan-Cobraspen-dd-12-juli-2018-201801143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C5c Advies aan de WMOraad van 14 mei 2018008306.pdf
              <text:span text:style-name="T2"/>
            </text:p>
            <text:p text:style-name="P3"/>
          </table:table-cell>
          <table:table-cell table:style-name="Table3.A2" office:value-type="string">
            <text:p text:style-name="P4">06-08-2018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60,24 KB</text:p>
          </table:table-cell>
          <table:table-cell table:style-name="Table3.A2" office:value-type="string">
            <text:p text:style-name="P22">
              <text:a xlink:type="simple" xlink:href="https://gemeenteraad.bloemendaal.nl/Documenten/C5c-Advies-aan-de-WMOraad-van-14-mei-20180083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C5c Advies aan de WMOraad van 14 mei 2018008306.pdf
              <text:span text:style-name="T2"/>
            </text:p>
            <text:p text:style-name="P3"/>
          </table:table-cell>
          <table:table-cell table:style-name="Table3.A2" office:value-type="string">
            <text:p text:style-name="P4">06-08-2018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60,24 KB</text:p>
          </table:table-cell>
          <table:table-cell table:style-name="Table3.A2" office:value-type="string">
            <text:p text:style-name="P22">
              <text:a xlink:type="simple" xlink:href="https://gemeenteraad.bloemendaal.nl/Documenten/C5c-Advies-aan-de-WMOraad-van-14-mei-201800830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73" meta:character-count="1857" meta:non-whitespace-character-count="16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1976238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1976238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