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 Beantwoording art 36 RvO vragen CDA inzake MRA 2021001019.pdf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-36-RvO-vragen-CDA-inzake-MRA-2021001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C7a Corona Monitor 3e editie februari 2021 2021000864.pdf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595,13 KB</text:p>
          </table:table-cell>
          <table:table-cell table:style-name="Table3.A2" office:value-type="string">
            <text:p text:style-name="P22">
              <text:a xlink:type="simple" xlink:href="https://gemeenteraad.bloemendaal.nl/Documenten/C7a-Corona-Monitor-3e-editie-februari-2021-202100086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 Aanbiedingsbrief derde regionale corona impact monitor 2021000975.pdf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104,26 KB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derde-regionale-corona-impact-monitor-202100097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C6a Jaarverslag Wmo raad 2020 2021000880.pdf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217,45 KB</text:p>
          </table:table-cell>
          <table:table-cell table:style-name="Table3.A2" office:value-type="string">
            <text:p text:style-name="P22">
              <text:a xlink:type="simple" xlink:href="https://gemeenteraad.bloemendaal.nl/Documenten/C6a-Jaarverslag-Wmo-raad-2020-20210008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C6 Aanbiedingsbrief Jaarverslag Wmo raad 2020 2021000885.pdf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48,57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Jaarverslag-Wmo-raad-2020-202100088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Pauze vaccinatie Astra Zeneca 2021000957.pdf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Pauze-vaccinatie-Astra-Zeneca-20210009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Reactie college op initiatiefvoorstel 'Voorlopig niet van het gas af' 2021000828.pdf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142,76 KB</text:p>
          </table:table-cell>
          <table:table-cell table:style-name="Table3.A2" office:value-type="string">
            <text:p text:style-name="P22">
              <text:a xlink:type="simple" xlink:href="https://gemeenteraad.bloemendaal.nl/Documenten/C4-Reactie-college-op-initiatiefvoorstel-Voorlopig-niet-van-het-gas-af-20210008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C3c Advies cliëntenraad 2021000825.pdf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48,22 KB</text:p>
          </table:table-cell>
          <table:table-cell table:style-name="Table3.A2" office:value-type="string">
            <text:p text:style-name="P22">
              <text:a xlink:type="simple" xlink:href="https://gemeenteraad.bloemendaal.nl/Documenten/C3c-Advies-clientenraad-20210008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C3b Toelichting Beleidsregels TONK 2021000824.pdf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106,64 KB</text:p>
          </table:table-cell>
          <table:table-cell table:style-name="Table3.A2" office:value-type="string">
            <text:p text:style-name="P22">
              <text:a xlink:type="simple" xlink:href="https://gemeenteraad.bloemendaal.nl/Documenten/C3b-Toelichting-Beleidsregels-TONK-20210008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C3a Beleidsregels TONK gemeente Bloemendaal 2021000823.pdf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113,17 KB</text:p>
          </table:table-cell>
          <table:table-cell table:style-name="Table3.A2" office:value-type="string">
            <text:p text:style-name="P22">
              <text:a xlink:type="simple" xlink:href="https://gemeenteraad.bloemendaal.nl/Documenten/C3a-Beleidsregels-TONK-gemeente-Bloemendaal-20210008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 Tijdelijke ondersteuning noodzakelijke kosten 2021000866.pdf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C3-Tijdelijke-ondersteuning-noodzakelijke-kosten-20210008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C2a Plan van aanpak huisvesting statushouders 2021000911.pdf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302,37 KB</text:p>
          </table:table-cell>
          <table:table-cell table:style-name="Table3.A2" office:value-type="string">
            <text:p text:style-name="P22">
              <text:a xlink:type="simple" xlink:href="https://gemeenteraad.bloemendaal.nl/Documenten/C2a-Plan-van-aanpak-huisvesting-statushouders-20210009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 Aanbiedingsbrief Plan van aanpak huisvesting statushouders 2021000910.pdf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Plan-van-aanpak-huisvesting-statushouders-20210009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C1a Plattegronden met voorgestelde losloopgebieden 2021000785.pdf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262,58 KB</text:p>
          </table:table-cell>
          <table:table-cell table:style-name="Table3.A2" office:value-type="string">
            <text:p text:style-name="P22">
              <text:a xlink:type="simple" xlink:href="https://gemeenteraad.bloemendaal.nl/Documenten/C1a-Plattegronden-met-voorgestelde-losloopgebieden-202100078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Losloopbeleid Bloemendaal 2020 2021000715.pdf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bloemendaal.nl/Documenten/C1-Losloopbeleid-Bloemendaal-2020-20210007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C20 Beantwoording TR 129 Stand van zaken besluitenlijst college publiceren via DROP 2021000870.pdf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75,97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TR-129-Stand-van-zaken-besluitenlijst-college-publiceren-via-DROP-202100087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C19a beantwoording ministerie op brief vanuit college inzake geluidsoverlast motoren 2021000756.pdf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gemeenteraad.bloemendaal.nl/Documenten/C19a-beantwoording-ministerie-op-brief-vanuit-college-inzake-geluidsoverlast-motoren-202100075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C19 Aanbiedingsbrief beantwoording ministerie op brief vanuit college inzake geluidsoverla 2021000796.pdf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555,10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beantwoording-ministerie-op-brief-vanuit-college-inzake-geluidsoverla-202100079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C18b Regionale samenwerkingsagenda van de gemeenten van Zuid-Kennemerland en IJmond 2021-2 2021000627.pdf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gemeenteraad.bloemendaal.nl/Documenten/C18b-Regionale-samenwerkingsagenda-van-de-gemeenten-van-Zuid-Kennemerland-en-IJmond-2021-2-202100062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C18a Meerjarenplan Aanpak Versterking Basisvaardigheden Zuid Kennemerland,IJmond 2021-2024 2021000626.pdf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845,70 KB</text:p>
          </table:table-cell>
          <table:table-cell table:style-name="Table3.A2" office:value-type="string">
            <text:p text:style-name="P22">
              <text:a xlink:type="simple" xlink:href="https://gemeenteraad.bloemendaal.nl/Documenten/C18a-Meerjarenplan-Aanpak-Versterking-Basisvaardigheden-Zuid-Kennemerland-IJmond-2021-2024-20210006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C18 Regionaal meerjarenplan aanpak lage basisvaardigheden 2021000631.pdf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106,52 KB</text:p>
          </table:table-cell>
          <table:table-cell table:style-name="Table3.A2" office:value-type="string">
            <text:p text:style-name="P22">
              <text:a xlink:type="simple" xlink:href="https://gemeenteraad.bloemendaal.nl/Documenten/C18-Regionaal-meerjarenplan-aanpak-lage-basisvaardigheden-20210006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C17 Afbouw gesloten jeugdhulp en de ontvangen uitkering vastgoedtransitie gesloten jeugd 2021000642.pdf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174,78 KB</text:p>
          </table:table-cell>
          <table:table-cell table:style-name="Table3.A2" office:value-type="string">
            <text:p text:style-name="P22">
              <text:a xlink:type="simple" xlink:href="https://gemeenteraad.bloemendaal.nl/Documenten/C17-Afbouw-gesloten-jeugdhulp-en-de-ontvangen-uitkering-vastgoedtransitie-gesloten-jeugd-202100064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D4 Beantwoording art 36 RvO vragen CDA inzake bushalte Rijksstraatweg 2021000741.pdf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223,21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36-RvO-vragen-CDA-inzake-bushalte-Rijksstraatweg-202100074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C16a Convenant Reddingsbrigades Kennemerland en VRK 2021 2021000700.pdf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bloemendaal.nl/Documenten/C16a-Convenant-Reddingsbrigades-Kennemerland-en-VRK-2021-202100070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C16 Aanbiedingsbrief convenant VRK c.s. en reddingsbrigades Kennemerland 2021000701.pdf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16-Aanbiedingsbrief-convenant-VRK-c-s-en-reddingsbrigades-Kennemerland-202100070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C15 Beantwoording TCG 293 inzake Natuurbrandrisico Gaaienbos 2021000649.pdf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15,44 MB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G-293-inzake-Natuurbrandrisico-Gaaienbos-202100064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C14a Collegebesluit samenvoeging Informatisering en Automatisering 2021000070.pdf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140,52 KB</text:p>
          </table:table-cell>
          <table:table-cell table:style-name="Table3.A2" office:value-type="string">
            <text:p text:style-name="P22">
              <text:a xlink:type="simple" xlink:href="https://gemeenteraad.bloemendaal.nl/Documenten/C14a-Collegebesluit-samenvoeging-Informatisering-en-Automatisering-202100007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C14 Samenvoeging Informatisering en Automatisering 2021000548.pdf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723,07 KB</text:p>
          </table:table-cell>
          <table:table-cell table:style-name="Table3.A2" office:value-type="string">
            <text:p text:style-name="P22">
              <text:a xlink:type="simple" xlink:href="https://gemeenteraad.bloemendaal.nl/Documenten/C14-Samenvoeging-Informatisering-en-Automatisering-202100054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19" meta:character-count="3047" meta:non-whitespace-character-count="28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