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C9a Katern "de houtbouw revolutie" 2021002806.pdf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raad.bloemendaal.nl/Documenten/C9a-Katern-de-houtbouw-revolutie-2021002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C9 Afspraken duurzaamheid top oktober 2021 2021002805.pdf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bloemendaal.nl/Documenten/C9-Afspraken-duurzaamheid-top-oktober-2021-20210028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C8a Gezondheidsmonitor Volwassenen en Ouderen 2020 gemeente Bloemendaal 2021002738.pdf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914,66 KB</text:p>
          </table:table-cell>
          <table:table-cell table:style-name="Table3.A2" office:value-type="string">
            <text:p text:style-name="P22">
              <text:a xlink:type="simple" xlink:href="https://gemeenteraad.bloemendaal.nl/Documenten/C8a-Gezondheidsmonitor-Volwassenen-en-Ouderen-2020-gemeente-Bloemendaal-20210027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C8 Gezondheidsmonitor volwassenen en ouderen 2020 2021002740.pdf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8-Gezondheidsmonitor-volwassenen-en-ouderen-2020-20210027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C7a Overzicht globale effecten noodmaatregelen voor de gesubsidieerde sector 2021002471.pdf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gemeenteraad.bloemendaal.nl/Documenten/C7a-Overzicht-globale-effecten-noodmaatregelen-voor-de-gesubsidieerde-sector-20210024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Vaststelling subsidies 2020 2021002675.pdf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ubsidies-2020-202100267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 Beantwoording technische vragen VVD inzake uitvoering staand ruimtelijk beleid 2021002563.pdf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181,80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technische-vragen-VVD-inzake-uitvoering-staand-ruimtelijk-beleid-202100256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C6 Aanpassen bereikbaarheidsvisie Zuid-Kennemerland 2021002317.pdf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1,28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6-Aanpassen-bereikbaarheidsvisie-Zuid-Kennemerland-20210023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C5a 4e Corona impact monitor 2021002749.pdf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bloemendaal.nl/Documenten/C5a-4e-Corona-impact-monitor-2021002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C5 Aanbiedingsbrief 4e Corona impact monitor 2021002763.pdf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667,01 KB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4e-Corona-impact-monitor-202100276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C4a Herstelplan corona Sociaal Domein Bloemendaal 2021 2021002560.pdf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119,13 KB</text:p>
          </table:table-cell>
          <table:table-cell table:style-name="Table3.A2" office:value-type="string">
            <text:p text:style-name="P22">
              <text:a xlink:type="simple" xlink:href="https://gemeenteraad.bloemendaal.nl/Documenten/C4a-Herstelplan-corona-Sociaal-Domein-Bloemendaal-2021-202100256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 Aanbiedingsbrief herstelplan corona Sociaal Domein 2021 2021002480.pdf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herstelplan-corona-Sociaal-Domein-2021-202100248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C2b Rapport bodemkwaliteitskaart IJmond definitief 2021002633.pdf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bloemendaal.nl/Documenten/C2b-Rapport-bodemkwaliteitskaart-IJmond-definitief-20210026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C2a Ontwerp Addendum Nota bodembeheer IJmond 2021002632.pdf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84,21 KB</text:p>
          </table:table-cell>
          <table:table-cell table:style-name="Table3.A2" office:value-type="string">
            <text:p text:style-name="P22">
              <text:a xlink:type="simple" xlink:href="https://gemeenteraad.bloemendaal.nl/Documenten/C2a-Ontwerp-Addendum-Nota-bodembeheer-IJmond-20210026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 Ontwerp Addendum Nota bodembeheer regio lJmond 2021002631.pdf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2-Ontwerp-Addendum-Nota-bodembeheer-regio-lJmond-20210026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C25 Stand van zaken integriteitsmeldingen 2018 - heden 2021002674.pdf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bloemendaal.nl/Documenten/C25-Stand-van-zaken-integriteitsmeldingen-2018-heden-20210026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C24 Rondvraag meldpunt en overlast motoren 2021002767.pdf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24-Rondvraag-meldpunt-en-overlast-motoren-20210027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C1a Halfjaarrapportage Sociaal Domein 2021 2021002658.pdf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130,58 KB</text:p>
          </table:table-cell>
          <table:table-cell table:style-name="Table3.A2" office:value-type="string">
            <text:p text:style-name="P22">
              <text:a xlink:type="simple" xlink:href="https://gemeenteraad.bloemendaal.nl/Documenten/C1a-Halfjaarrapportage-Sociaal-Domein-2021-20210026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Rapportage 1e halfjaar 2021 Sociaal Domein 2021002660.pdf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C1-Rapportage-1e-halfjaar-2021-Sociaal-Domein-202100266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C23a Beleidsregels gedogen illegaal gebouwde steigers Leidsevaart 2021 2021002511.pdf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bloemendaal.nl/Documenten/C23a-Beleidsregels-gedogen-illegaal-gebouwde-steigers-Leidsevaart-2021-20210025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C23 Informatie over vastgestelde beleidsregels gedogen illegaal gebouwde steigers Leidseva 2021002013.pdf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160,86 KB</text:p>
          </table:table-cell>
          <table:table-cell table:style-name="Table3.A2" office:value-type="string">
            <text:p text:style-name="P22">
              <text:a xlink:type="simple" xlink:href="https://gemeenteraad.bloemendaal.nl/Documenten/C23-Informatie-over-vastgestelde-beleidsregels-gedogen-illegaal-gebouwde-steigers-Leidseva-202100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C22 Beantwoording TCS 175 inzake 
              <text:s/>
              behaalde rendement van de re-integratiepartners 2021002594.pdf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TCS-175-inzake-behaalde-rendement-van-de-re-integratiepartners-202100259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C15f Brief uit 2014 over de tijdelijke noodbebouwing Bos en Duinschool geanonimiseerd 2021002686.pdf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546,10 KB</text:p>
          </table:table-cell>
          <table:table-cell table:style-name="Table3.A2" office:value-type="string">
            <text:p text:style-name="P22">
              <text:a xlink:type="simple" xlink:href="https://gemeenteraad.bloemendaal.nl/Documenten/C15f-Brief-uit-2014-over-de-tijdelijke-noodbebouwing-Bos-en-Duinschool-geanonimiseerd-202100268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C15e Reactie op de brief geanonimiseerd 2021002685.pdf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C15e-Reactie-op-de-brief-geanonimiseerd-202100268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C15d Brief Lexence geanonimiseerd 2021002684.pdf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15d-Brief-Lexence-geanonimiseerd-202100268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D7 Beantwoording vragen HvB inzake facturen huisadvocaat en brief over aansprakelijkheid 2021002472.pdf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vragen-HvB-inzake-facturen-huisadvocaat-en-brief-over-aansprakelijkheid-20210024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C21 Beantwoording vragen Vitaal Vogelenzang nav commissie grondgebied 2021002649.pdf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vragen-Vitaal-Vogelenzang-nav-commissie-grondgebied-202100264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C20 Aanvulling op raadsvoorstel beslissing op wobverzoeken 2021002630.pdf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962,46 KB</text:p>
          </table:table-cell>
          <table:table-cell table:style-name="Table3.A2" office:value-type="string">
            <text:p text:style-name="P22">
              <text:a xlink:type="simple" xlink:href="https://gemeenteraad.bloemendaal.nl/Documenten/C20-Aanvulling-op-raadsvoorstel-beslissing-op-wobverzoeken-20210026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D6 Beantwoording technische vragen VVD inzake 
              <text:s/>
              uitvoering staand ruimtelijk beleid 2021002329.pdf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503,00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technische-vragen-VVD-inzake-uitvoering-staand-ruimtelijk-beleid-202100232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3" meta:character-count="3106" meta:non-whitespace-character-count="2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