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C11 Raadsbrief RES monitor NHZ oktober 2022 2022004579.pdf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630,58 KB</text:p>
          </table:table-cell>
          <table:table-cell table:style-name="Table3.A2" office:value-type="string">
            <text:p text:style-name="P22">
              <text:a xlink:type="simple" xlink:href="https://gemeenteraad.bloemendaal.nl/Documenten/C11-Raadsbrief-RES-monitor-NHZ-oktober-2022-202200457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C11a Monitor RES NHZ (noord-Holland-Zuid) oktober 2022 2022004550.pdf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12,94 MB</text:p>
          </table:table-cell>
          <table:table-cell table:style-name="Table3.A2" office:value-type="string">
            <text:p text:style-name="P22">
              <text:a xlink:type="simple" xlink:href="https://gemeenteraad.bloemendaal.nl/Documenten/C11a-Monitor-RES-NHZ-noord-Holland-Zuid-oktober-2022-20220045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C10 Collegebrief Vitaal Vogelenzang - verbouwing IKC 2022001284.pdf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673,91 KB</text:p>
          </table:table-cell>
          <table:table-cell table:style-name="Table3.A2" office:value-type="string">
            <text:p text:style-name="P22">
              <text:a xlink:type="simple" xlink:href="https://gemeenteraad.bloemendaal.nl/Documenten/C10-Collegebrief-Vitaal-Vogelenzang-verbouwing-IKC-202200128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C9 beantwoording TCG 303 toelichting kosten saldering stikstof 2022004603.pdf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391,42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TCG-303-toelichting-kosten-saldering-stikstof-20220046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C8 Beantwoording TCS 101 inzake aantal gerealiseerde sociale huurwoningen 2022004098.pdf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707,44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CS-101-inzake-aantal-gerealiseerde-sociale-huurwoningen-202200409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C7 Actualisatie projectplan van aanpak 2022004482.pdf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85,58 KB</text:p>
          </table:table-cell>
          <table:table-cell table:style-name="Table3.A2" office:value-type="string">
            <text:p text:style-name="P22">
              <text:a xlink:type="simple" xlink:href="https://gemeenteraad.bloemendaal.nl/Documenten/C7-Actualisatie-projectplan-van-aanpak-20220044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C7a Actualisatie projectplan van aanpak Omgevingsvisie 2022004481.pdf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104,32 KB</text:p>
          </table:table-cell>
          <table:table-cell table:style-name="Table3.A2" office:value-type="string">
            <text:p text:style-name="P22">
              <text:a xlink:type="simple" xlink:href="https://gemeenteraad.bloemendaal.nl/Documenten/C7a-Actualisatie-projectplan-van-aanpak-Omgevingsvisie-20220044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C6 Tussenstand energietoeslag 2022 2022004462.pdf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688,24 KB</text:p>
          </table:table-cell>
          <table:table-cell table:style-name="Table3.A2" office:value-type="string">
            <text:p text:style-name="P22">
              <text:a xlink:type="simple" xlink:href="https://gemeenteraad.bloemendaal.nl/Documenten/C6-Tussenstand-energietoeslag-2022-202200446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C5 beg. brief septembercirculaire 2022 BKZ 2022004353.pdf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bloemendaal.nl/Documenten/C5-beg-brief-septembercirculaire-2022-BKZ-20220043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C5a septembercirculaire 2022 BZK 2022004351.pdf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bloemendaal.nl/Documenten/C5a-septembercirculaire-2022-BZK-202200435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C4 Raadsbrief aanpak Energiearmoede 2022004386.pdf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927,78 KB</text:p>
          </table:table-cell>
          <table:table-cell table:style-name="Table3.A2" office:value-type="string">
            <text:p text:style-name="P22">
              <text:a xlink:type="simple" xlink:href="https://gemeenteraad.bloemendaal.nl/Documenten/C4-Raadsbrief-aanpak-Energiearmoede-202200438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C4b 
              <text:s/>
              Verbeterplan JBJR NW4 en GI3 2022004439.pdf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516,60 KB</text:p>
          </table:table-cell>
          <table:table-cell table:style-name="Table3.A2" office:value-type="string">
            <text:p text:style-name="P22">
              <text:a xlink:type="simple" xlink:href="https://gemeenteraad.bloemendaal.nl/Documenten/C4b-Verbeterplan-JBJR-NW4-en-GI3-20220044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C4a Vastgesteld regiorapport KKOB Amsterdam Noord-Holland 2022004438.pdf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402,62 KB</text:p>
          </table:table-cell>
          <table:table-cell table:style-name="Table3.A2" office:value-type="string">
            <text:p text:style-name="P22">
              <text:a xlink:type="simple" xlink:href="https://gemeenteraad.bloemendaal.nl/Documenten/C4a-Vastgesteld-regiorapport-KKOB-Amsterdam-Noord-Holland-20220044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 Collegebrief Interbestuurlijk toezicht en verscherpt toezicht jeugdbescherming Noord-Ho 2022004437.pdf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4-Collegebrief-Interbestuurlijk-toezicht-en-verscherpt-toezicht-jeugdbescherming-Noord-Ho-202200443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9" meta:character-count="1483" meta:non-whitespace-character-count="1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