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C25a Alternatieve entree 2024000965.pdf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raad.bloemendaal.nl/Documenten/C25a-Alternatieve-entree-202400096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C25 TCS 161 en TCS 162 — raadsvoorstel vernieuwing bibliotheek 2024000964.pdf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raad.bloemendaal.nl/Documenten/C25-TCS-161-en-TCS-162-raadsvoorstel-vernieuwing-bibliotheek-202400096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C24 Brief vertrek Wethouder Nico Heijink 2024000969.pdf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257,12 KB</text:p>
          </table:table-cell>
          <table:table-cell table:style-name="Table3.A2" office:value-type="string">
            <text:p text:style-name="P22">
              <text:a xlink:type="simple" xlink:href="https://gemeenteraad.bloemendaal.nl/Documenten/C24-Brief-vertrek-Wethouder-Nico-Heijink-202400096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C23 Aanvullende informatie met betrekking tot raadsvoorstel 'Toekomstvisie Muziekonderwijs 2024000963.pdf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930,23 KB</text:p>
          </table:table-cell>
          <table:table-cell table:style-name="Table3.A2" office:value-type="string">
            <text:p text:style-name="P22">
              <text:a xlink:type="simple" xlink:href="https://gemeenteraad.bloemendaal.nl/Documenten/C23-Aanvullende-informatie-met-betrekking-tot-raadsvoorstel-Toekomstvisie-Muziekonderwijs-202400096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C22a Subsidieregister 2024 2024000960.pdf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133,74 KB</text:p>
          </table:table-cell>
          <table:table-cell table:style-name="Table3.A2" office:value-type="string">
            <text:p text:style-name="P22">
              <text:a xlink:type="simple" xlink:href="https://gemeenteraad.bloemendaal.nl/Documenten/C22a-Subsidieregister-2024-20240009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C22 TCM 223: Raadsbrief inzake subsidieregister 2024000959.pdf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427,96 KB</text:p>
          </table:table-cell>
          <table:table-cell table:style-name="Table3.A2" office:value-type="string">
            <text:p text:style-name="P22">
              <text:a xlink:type="simple" xlink:href="https://gemeenteraad.bloemendaal.nl/Documenten/C22-TCM-223-Raadsbrief-inzake-subsidieregister-202400095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C21a Jaarrekening participatiebedrijf Spaarne Werkt 2023 2024000950.pdf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956,27 KB</text:p>
          </table:table-cell>
          <table:table-cell table:style-name="Table3.A2" office:value-type="string">
            <text:p text:style-name="P22">
              <text:a xlink:type="simple" xlink:href="https://gemeenteraad.bloemendaal.nl/Documenten/C21a-Jaarrekening-participatiebedrijf-Spaarne-Werkt-2023-202400095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C21 Raadsbrief Jaarrekening participatiebedrijf Spaarne Werkt 2023 2024000230.pdf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raad.bloemendaal.nl/Documenten/C21-Raadsbrief-Jaarrekening-participatiebedrijf-Spaarne-Werkt-2023-20240002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C20a Bijlage Midterm review Bloemendaal 2024000952.pdf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s://gemeenteraad.bloemendaal.nl/Documenten/C20a-Bijlage-Midterm-review-Bloemendaal-202400095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C20 Raadsbrief Midterm review collegeprogramma 2022-2026 2024000233.pdf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704,96 KB</text:p>
          </table:table-cell>
          <table:table-cell table:style-name="Table3.A2" office:value-type="string">
            <text:p text:style-name="P22">
              <text:a xlink:type="simple" xlink:href="https://gemeenteraad.bloemendaal.nl/Documenten/C20-Raadsbrief-Midterm-review-collegeprogramma-2022-2026-202400023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C19a Bijlage Herijking Regionale Energiestrategie (RES) Noord-Holland Zuid 2024000951.pdf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33,87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-Herijking-Regionale-Energiestrategie-RES-Noord-Holland-Zuid-202400095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C19 Herijking RES 2024 Regionale Energiestrategie Noord-Holland Zuid 2024000231.pdf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bloemendaal.nl/Documenten/C19-Herijking-RES-2024-Regionale-Energiestrategie-Noord-Holland-Zuid-202400023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C18 TCG 361, 362, 363: Vaststelling bestemmingsplan Willem de Zwijgerlaan 3 (Liander) 2024000084.pdf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gemeenteraad.bloemendaal.nl/Documenten/C18-TCG-361-362-363-Vaststelling-bestemmingsplan-Willem-de-Zwijgerlaan-3-Liander-202400008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C17 Overleg met ministeries over bekostiging onderwijshuisvesting 2024000221.pdf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bloemendaal.nl/Documenten/C17-Overleg-met-ministeries-over-bekostiging-onderwijshuisvesting-20240002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C16 Uitnodiging onthulling tijdelijk kunstproject STOER 2024000211.pdf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553,83 KB</text:p>
          </table:table-cell>
          <table:table-cell table:style-name="Table3.A2" office:value-type="string">
            <text:p text:style-name="P22">
              <text:a xlink:type="simple" xlink:href="https://gemeenteraad.bloemendaal.nl/Documenten/C16-Uitnodiging-onthulling-tijdelijk-kunstproject-STOER-20240002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C15 TCG 357 en 358: Mogelijkheden campings op basis van het omgevingsplan 2024000210.pdf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3,86 MB</text:p>
          </table:table-cell>
          <table:table-cell table:style-name="Table3.A2" office:value-type="string">
            <text:p text:style-name="P22">
              <text:a xlink:type="simple" xlink:href="https://gemeenteraad.bloemendaal.nl/Documenten/C15-TCG-357-en-358-Mogelijkheden-campings-op-basis-van-het-omgevingsplan-202400021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C14b Bijlage advies Toegankelijk Bloemendaal inzake vernieuwing Bibliotheek Zuid-Kennemerl 2024000879.pdf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108,78 KB</text:p>
          </table:table-cell>
          <table:table-cell table:style-name="Table3.A2" office:value-type="string">
            <text:p text:style-name="P22">
              <text:a xlink:type="simple" xlink:href="https://gemeenteraad.bloemendaal.nl/Documenten/C14b-Bijlage-advies-Toegankelijk-Bloemendaal-inzake-vernieuwing-Bibliotheek-Zuid-Kennemerl-202400087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C14 Reactie op advies Toegankelijk Bloemendaal inzake vernieuwing Bibliotheek Zuid-Kenneme 2024000209.pdf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14-Reactie-op-advies-Toegankelijk-Bloemendaal-inzake-vernieuwing-Bibliotheek-Zuid-Kenneme-20240002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C13a Jaarverslag 2023 commissie bezwaarschriften gemeente Bloemendaal 2024000870.pdf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294,90 KB</text:p>
          </table:table-cell>
          <table:table-cell table:style-name="Table3.A2" office:value-type="string">
            <text:p text:style-name="P22">
              <text:a xlink:type="simple" xlink:href="https://gemeenteraad.bloemendaal.nl/Documenten/C13a-Jaarverslag-2023-commissie-bezwaarschriften-gemeente-Bloemendaal-202400087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C13 Aanbiedingsbrief jaarverslag 2023 commissie bezwaarschriften gemeente Bloemendaal 2024000202.pdf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544,86 KB</text:p>
          </table:table-cell>
          <table:table-cell table:style-name="Table3.A2" office:value-type="string">
            <text:p text:style-name="P22">
              <text:a xlink:type="simple" xlink:href="https://gemeenteraad.bloemendaal.nl/Documenten/C13-Aanbiedingsbrief-jaarverslag-2023-commissie-bezwaarschriften-gemeente-Bloemendaal-202400020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C12b Concept regionaal plan opvang asielzoekers Kennemerland 2025 en 2026 2024000874.pdf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321,55 KB</text:p>
          </table:table-cell>
          <table:table-cell table:style-name="Table3.A2" office:value-type="string">
            <text:p text:style-name="P22">
              <text:a xlink:type="simple" xlink:href="https://gemeenteraad.bloemendaal.nl/Documenten/C12b-Concept-regionaal-plan-opvang-asielzoekers-Kennemerland-2025-en-2026-202400087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C12 Concept regioplan Kennemerland 2024-2025 2024000203.pdf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raad.bloemendaal.nl/Documenten/C12-Concept-regioplan-Kennemerland-2024-2025-202400020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C11 Terugkoppeling voortgang gesprekken Sint Jacob Oldenhove 2024000206.pdf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bloemendaal.nl/Documenten/C11-Terugkoppeling-voortgang-gesprekken-Sint-Jacob-Oldenhove-202400020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C10 TCS 141 Aandacht voor mogelijkheden hospitaverhuur 2024000208.pdf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C10-TCS-141-Aandacht-voor-mogelijkheden-hospitaverhuur-202400020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C9 Beantwoording artikel 36-vraag wateroverlast 2024000207.pdf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693,03 KB</text:p>
          </table:table-cell>
          <table:table-cell table:style-name="Table3.A2" office:value-type="string">
            <text:p text:style-name="P22">
              <text:a xlink:type="simple" xlink:href="https://gemeenteraad.bloemendaal.nl/Documenten/C9-Beantwoording-artikel-36-vraag-wateroverlast-202400020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C8 Antwoord artikel 36 RvO vraag ZB standpunt verplaatsing Klokkentoren 2024000204.pdf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737,44 KB</text:p>
          </table:table-cell>
          <table:table-cell table:style-name="Table3.A2" office:value-type="string">
            <text:p text:style-name="P22">
              <text:a xlink:type="simple" xlink:href="https://gemeenteraad.bloemendaal.nl/Documenten/C8-Antwoord-artikel-36-RvO-vraag-ZB-standpunt-verplaatsing-Klokkentoren-202400020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96" meta:character-count="2938" meta:non-whitespace-character-count="27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