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 13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6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Kijk op bereikbaarheid - GrL, PvdA, ZB 2025001555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Betrokken bij bereikbaarheid - GrL, ZB 2025001554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17-4-2025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Vergaderingen/Raad/2025/13-november/20:00/Opening-en-welkom/scan-smitm-2025-11-13-23-15-16.pdf" TargetMode="External" /><Relationship Id="rId26" Type="http://schemas.openxmlformats.org/officeDocument/2006/relationships/hyperlink" Target="https://gemeenteraad.bloemendaal.nl/Vergaderingen/Raad/2025/06-november/17:00/Opening-en-welkom/Moties-en-amendementen.pdf" TargetMode="External" /><Relationship Id="rId27" Type="http://schemas.openxmlformats.org/officeDocument/2006/relationships/hyperlink" Target="https://gemeenteraad.bloemendaal.nl/Vergaderingen/Raad/2025/01-oktober/20:00/Heropening-en-welkom/Overzicht-ingediende-moties-en-amendementen-raadsvergadering-25-september-2025-1.pdf" TargetMode="External" /><Relationship Id="rId28" Type="http://schemas.openxmlformats.org/officeDocument/2006/relationships/hyperlink" Target="https://gemeenteraad.bloemendaal.nl/Vergaderingen/Raad/2025/25-september/20:00/Opening-en-welkom/Overzicht-ingediende-moties-en-amendementen-raadsvergadering-25-september-2025.pdf" TargetMode="External" /><Relationship Id="rId29" Type="http://schemas.openxmlformats.org/officeDocument/2006/relationships/hyperlink" Target="https://gemeenteraad.bloemendaal.nl/Vergaderingen/Raad/2025/25-september/20:00/Raadsvoorstel-zienswijze-gewijzigde-GR-Bereikbaarheid/Motie-1-Kijk-op-bereikbaarheid-GrL-PvdA-ZB.pdf" TargetMode="External" /><Relationship Id="rId30" Type="http://schemas.openxmlformats.org/officeDocument/2006/relationships/hyperlink" Target="https://gemeenteraad.bloemendaal.nl/Vergaderingen/Raad/2025/25-september/20:00/Raadsvoorstel-zienswijze-gewijzigde-GR-Bereikbaarheid/Amendement-A-Betrokken-bij-bereikbaarheid-GrL-ZB.pdf" TargetMode="External" /><Relationship Id="rId37" Type="http://schemas.openxmlformats.org/officeDocument/2006/relationships/hyperlink" Target="https://gemeenteraad.bloemendaal.nl/Vergaderingen/Raad/2025/10-juni/20:00/Heropening-en-welkom/Overzicht-moties-en-amendementen.pdf" TargetMode="External" /><Relationship Id="rId38" Type="http://schemas.openxmlformats.org/officeDocument/2006/relationships/hyperlink" Target="https://gemeenteraad.bloemendaal.nl/Vergaderingen/Raad/2025/17-april/20:00/Opening-en-welkom/scan-falletis-2025-04-17-21-32-5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