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RvO vragen Hart voor Bloemendaal inzake besluit 17 oktober 2017 2017020770.pdf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44,18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Hart-voor-Bloemendaal-inzake-besluit-17-oktober-2017-20170207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Art.40 RvO vragen Hart voor Bloemendaal MER 2017020765.pdf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55,10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art-voor-Bloemendaal-MER-201702076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RvO vragen fractie Hart voor Bloemendaal inzake Landje van Van Riessen Bispinck 2017020447.pdf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fractie-Hart-voor-Bloemendaal-inzake-Landje-van-Van-Riessen-Bispinck-20170204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C11 Beantwoording Art. 40 RvO vragen fractie Hart voor Bloemendaal inzake Hillegommerbrug 2017019900.pdf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100,36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Art-40-RvO-vragen-fractie-Hart-voor-Bloemendaal-inzake-Hillegommerbrug-20170199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 40 vragen HvB wijzigingen Oorlogsmonument Bloemendaal 2017020329.pdf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HvB-wijzigingen-Oorlogsmonument-Bloemendaal-20170203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art 40 RvO HvB Joods monument deel 2 2017020184.pdf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67,13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Joods-monument-deel-2-201702018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C7 Beantwoording TCM124 asbest in de zandbak van de Vondelschool 2017020041.pdf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TCM124-asbest-in-de-zandbak-van-de-Vondelschool-201702004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 RvO vragen HvB inzake Hillegommerbrug 2017019884.pdf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HvB-inzake-Hillegommerbrug-201701988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 RvO vragen HvB Duinpolderweg en MER rapport 2017019880.pdf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57,03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HvB-Duinpolderweg-en-MER-rapport-201701988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 RvO vragen Hart voor Bloemendaal Archiefwet 2017019162.pdf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61,63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Hart-voor-Bloemendaal-Archiefwet-201701916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3" meta:character-count="1184" meta:non-whitespace-character-count="10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