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20190726 Art.40 vervolgvragen fractie HvB regeling voormalig gemeentesecretaris 2019006124.pdf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raad.bloemendaal.nl/Documenten/20190726-Art-40-vervolgvragen-fractie-HvB-regeling-voormalig-gemeentesecretaris-2019006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C19 Beantwoording art.40 RvO vragen Meldingen afgedaan door COAP 2019002917 2019005345.pdf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364,32 KB</text:p>
          </table:table-cell>
          <table:table-cell table:style-name="Table3.A2" office:value-type="string">
            <text:p text:style-name="P22">
              <text:a xlink:type="simple" xlink:href="https://gemeenteraad.bloemendaal.nl/Documenten/C19-Beantwoording-art-40-RvO-vragen-Meldingen-afgedaan-door-COAP-2019002917-20190053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 Beantwoording art.40 RvO vragen 2019002702 inzake briefnummer 2019001631 2019005359.pdf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264,69 KB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art-40-RvO-vragen-2019002702-inzake-briefnummer-2019001631-20190053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20190715 Art40 
              <text:s/>
              HvB Invloed financieel beleid AEB 2019005816.pdf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42,36 KB</text:p>
          </table:table-cell>
          <table:table-cell table:style-name="Table3.A2" office:value-type="string">
            <text:p text:style-name="P22">
              <text:a xlink:type="simple" xlink:href="https://gemeenteraad.bloemendaal.nl/Documenten/20190715-Art40-HvB-Invloed-financieel-beleid-AEB-20190058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20190715 Bijlage art40 RvO Invloed financieel beleid AEB op de Gemeente Bloemendaal 2019005815.pdf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179,50 KB</text:p>
          </table:table-cell>
          <table:table-cell table:style-name="Table3.A2" office:value-type="string">
            <text:p text:style-name="P22">
              <text:a xlink:type="simple" xlink:href="https://gemeenteraad.bloemendaal.nl/Documenten/20190715-Bijlage-art40-RvO-Invloed-financieel-beleid-AEB-op-de-Gemeente-Bloemendaal-20190058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20190708 Geannonil 40 RvO vragen HvB landgoederen Platform 2019005683.pdf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63,66 KB</text:p>
          </table:table-cell>
          <table:table-cell table:style-name="Table3.A2" office:value-type="string">
            <text:p text:style-name="P22">
              <text:a xlink:type="simple" xlink:href="https://gemeenteraad.bloemendaal.nl/Documenten/20190708-Geannonil-40-RvO-vragen-HvB-landgoederen-Platform-201900568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20190708 GeannonimArt40 RvO HvB krantenartikel 29 juni 2019 2019005659.pdf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50,28 KB</text:p>
          </table:table-cell>
          <table:table-cell table:style-name="Table3.A2" office:value-type="string">
            <text:p text:style-name="P22">
              <text:a xlink:type="simple" xlink:href="https://gemeenteraad.bloemendaal.nl/Documenten/20190708-GeannonimArt40-RvO-HvB-krantenartikel-29-juni-2019-201900565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20190704 Verworpen Motie GrL Druk op de pers 2019005623.pdf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213,09 KB</text:p>
          </table:table-cell>
          <table:table-cell table:style-name="Table3.A2" office:value-type="string">
            <text:p text:style-name="P22">
              <text:a xlink:type="simple" xlink:href="https://gemeenteraad.bloemendaal.nl/Documenten/20190704-Verworpen-Motie-GrL-Druk-op-de-pers-20190056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20190407 Verworpen Motie 3 HvB publicatie HD 16 mei 2019005622.pdf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248,07 KB</text:p>
          </table:table-cell>
          <table:table-cell table:style-name="Table3.A2" office:value-type="string">
            <text:p text:style-name="P22">
              <text:a xlink:type="simple" xlink:href="https://gemeenteraad.bloemendaal.nl/Documenten/20190407-Verworpen-Motie-3-HvB-publicatie-HD-16-mei-20190056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0" meta:character-count="1096" meta:non-whitespace-character-count="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