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36 RvO vragen Grl inzake prestatieafspraken 2022000910.pdf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50,68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Grl-inzake-prestatieafspraken-20220009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5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