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Grl inzake prestatieafspraken 2022000910.pdf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gen-Grl-inzake-prestatieafspraken-20220009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