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Toezeggingenlijst september 2025 2025001062.pdf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260,89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september-2025-20250010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Toezeggingenlijst juli 2025 2025000961.pdf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181,76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juli-2025-20250009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van toezeggingen juni 2025 2025000695.pdf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240,68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juni-2025-202500069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van toezeggingen april 2025 2025000581.pdf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193,01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april-2025-202500058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van toezeggingen maart 2025 2025000460.pdf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201,72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maart-2025-202500046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6" meta:character-count="512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