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Toezeggingenlijst september 2025 2025001062.pdf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260,89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september-2025-202500106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Toezeggingenlijst juli 2025 2025000961.pdf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181,76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juli-2025-202500096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van toezeggingen juni 2025 2025000695.pdf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240,68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juni-2025-202500069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van toezeggingen april 2025 2025000581.pdf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193,01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april-2025-202500058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van toezeggingen maart 2025 2025000460.pdf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201,72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maart-2025-202500046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6" meta:character-count="512" meta:non-whitespace-character-count="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