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Toezeggingenlijst september 2025 2025001062.pdf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260,89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september-2025-20250010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Toezeggingenlijst juli 2025 2025000961.pdf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181,76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juli-2025-20250009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van toezeggingen juni 2025 2025000695.pdf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240,68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juni-2025-20250006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van toezeggingen april 2025 2025000581.pdf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april-2025-202500058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van toezeggingen maart 2025 2025000460.pdf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201,72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maart-2025-20250004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512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