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790000004475485E21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4425in" draw:z-index="12">
                <draw:image xlink:href="Pictures/10000001000000790000004475485E21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Bloemendaal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30-11-2025 09:38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Toezeggingen college aan raad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11">
                <draw:image xlink:href="Pictures/100000010000080000000800C9F7B2FE.png" xlink:type="simple" xlink:show="embed" xlink:actuate="onLoad" draw:mime-type="image/png"/>
              </draw:frame>
              5
            </text:p>
          </table:table-cell>
        </table:table-row>
        <table:table-row table:style-name="Table2.2">
          <table:table-cell table:style-name="Table2.A1" office:value-type="string">
            <text:p text:style-name="P8">Periode: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Toezeggingenlijst september 2025 2025001062.pdf
              <text:span text:style-name="T2"/>
            </text:p>
            <text:p text:style-name="P3"/>
          </table:table-cell>
          <table:table-cell table:style-name="Table3.A2" office:value-type="string">
            <text:p text:style-name="P4">02-07-2025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260,89 KB</text:p>
          </table:table-cell>
          <table:table-cell table:style-name="Table3.A2" office:value-type="string">
            <text:p text:style-name="P22">
              <text:a xlink:type="simple" xlink:href="https://gemeenteraad.bloemendaal.nl/Documenten/Toezeggingenlijst-september-2025-2025001062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1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Toezeggingenlijst juli 2025 2025000961.pdf
              <text:span text:style-name="T2"/>
            </text:p>
            <text:p text:style-name="P3"/>
          </table:table-cell>
          <table:table-cell table:style-name="Table3.A2" office:value-type="string">
            <text:p text:style-name="P4">05-06-2025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181,76 KB</text:p>
          </table:table-cell>
          <table:table-cell table:style-name="Table3.A2" office:value-type="string">
            <text:p text:style-name="P22">
              <text:a xlink:type="simple" xlink:href="https://gemeenteraad.bloemendaal.nl/Documenten/Toezeggingenlijst-juli-2025-2025000961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Lijst van toezeggingen juni 2025 2025000695.pdf
              <text:span text:style-name="T2"/>
            </text:p>
            <text:p text:style-name="P3"/>
          </table:table-cell>
          <table:table-cell table:style-name="Table3.A2" office:value-type="string">
            <text:p text:style-name="P4">18-04-2025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240,68 KB</text:p>
          </table:table-cell>
          <table:table-cell table:style-name="Table3.A2" office:value-type="string">
            <text:p text:style-name="P22">
              <text:a xlink:type="simple" xlink:href="https://gemeenteraad.bloemendaal.nl/Documenten/Lijst-van-toezeggingen-juni-2025-2025000695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Lijst van toezeggingen april 2025 2025000581.pdf
              <text:span text:style-name="T2"/>
            </text:p>
            <text:p text:style-name="P3"/>
          </table:table-cell>
          <table:table-cell table:style-name="Table3.A2" office:value-type="string">
            <text:p text:style-name="P4">26-03-2025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193,01 KB</text:p>
          </table:table-cell>
          <table:table-cell table:style-name="Table3.A2" office:value-type="string">
            <text:p text:style-name="P22">
              <text:a xlink:type="simple" xlink:href="https://gemeenteraad.bloemendaal.nl/Documenten/Lijst-van-toezeggingen-april-2025-2025000581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Lijst van toezeggingen maart 2025 2025000460.pdf
              <text:span text:style-name="T2"/>
            </text:p>
            <text:p text:style-name="P3"/>
          </table:table-cell>
          <table:table-cell table:style-name="Table3.A2" office:value-type="string">
            <text:p text:style-name="P4">12-02-2025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201,72 KB</text:p>
          </table:table-cell>
          <table:table-cell table:style-name="Table3.A2" office:value-type="string">
            <text:p text:style-name="P22">
              <text:a xlink:type="simple" xlink:href="https://gemeenteraad.bloemendaal.nl/Documenten/Lijst-van-toezeggingen-maart-2025-2025000460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13" meta:object-count="0" meta:page-count="1" meta:paragraph-count="41" meta:word-count="76" meta:character-count="512" meta:non-whitespace-character-count="47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1131706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1131706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