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Toezeggingenlijst september 2025 2025001062.pdf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260,89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september-2025-202500106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Toezeggingenlijst juli 2025 2025000961.pdf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181,76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juli-2025-202500096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van toezeggingen juni 2025 2025000695.pdf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240,68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juni-2025-202500069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van toezeggingen april 2025 2025000581.pdf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193,01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april-2025-202500058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van toezeggingen maart 2025 2025000460.pdf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201,72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maart-2025-202500046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6" meta:character-count="512" meta:non-whitespace-character-count="4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393588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393588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