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H Wijkhuisen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1/15-april/20:00/motie-van-afkeuring-H-Wijkhuisen-15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